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FB30" w14:textId="6C7AB617" w:rsidR="00CE7AB6" w:rsidRPr="007D6000" w:rsidRDefault="00665ACA" w:rsidP="00FE4B4D">
      <w:pPr>
        <w:spacing w:after="0"/>
        <w:jc w:val="center"/>
        <w:rPr>
          <w:b/>
          <w:bCs/>
        </w:rPr>
      </w:pPr>
      <w:r w:rsidRPr="007D6000">
        <w:rPr>
          <w:b/>
          <w:bCs/>
        </w:rPr>
        <w:t xml:space="preserve">  „I Ty możesz zostać prawnikiem – Dzień z Prawem” </w:t>
      </w:r>
    </w:p>
    <w:p w14:paraId="028381C0" w14:textId="2AAA83C8" w:rsidR="00FE4B4D" w:rsidRDefault="00FE4B4D" w:rsidP="00665ACA"/>
    <w:p w14:paraId="37CA23C9" w14:textId="4423C46A" w:rsidR="00665ACA" w:rsidRDefault="00665ACA" w:rsidP="00665ACA">
      <w:r>
        <w:t>Informacje wstępne:</w:t>
      </w:r>
    </w:p>
    <w:p w14:paraId="73F0A4A0" w14:textId="10BFF5E0" w:rsidR="00FE4B4D" w:rsidRDefault="00FE4B4D" w:rsidP="00665ACA">
      <w:pPr>
        <w:pStyle w:val="Akapitzlist"/>
        <w:numPr>
          <w:ilvl w:val="0"/>
          <w:numId w:val="1"/>
        </w:numPr>
      </w:pPr>
      <w:r>
        <w:t>Termin: 27 marca 2025 r., godz. 10.00 – 14.00.</w:t>
      </w:r>
    </w:p>
    <w:p w14:paraId="023C72EA" w14:textId="270C61DE" w:rsidR="00FE4B4D" w:rsidRDefault="00FE4B4D" w:rsidP="00AA5618">
      <w:pPr>
        <w:pStyle w:val="Akapitzlist"/>
        <w:numPr>
          <w:ilvl w:val="0"/>
          <w:numId w:val="1"/>
        </w:numPr>
      </w:pPr>
      <w:r>
        <w:t xml:space="preserve">Miejsce: </w:t>
      </w:r>
      <w:r w:rsidR="00AA5618">
        <w:t xml:space="preserve">Akademia WSB w Dąbrowie Górniczej - </w:t>
      </w:r>
      <w:r>
        <w:t xml:space="preserve">Audytorium Maximum/Audytorium </w:t>
      </w:r>
      <w:r w:rsidR="00AA5618">
        <w:t xml:space="preserve">D </w:t>
      </w:r>
    </w:p>
    <w:p w14:paraId="18CC81ED" w14:textId="6A8E661F" w:rsidR="00665ACA" w:rsidRDefault="00665ACA" w:rsidP="00665ACA">
      <w:pPr>
        <w:pStyle w:val="Akapitzlist"/>
        <w:numPr>
          <w:ilvl w:val="0"/>
          <w:numId w:val="1"/>
        </w:numPr>
      </w:pPr>
      <w:r>
        <w:t>Konferencja podzielona została na dwie części tj.</w:t>
      </w:r>
    </w:p>
    <w:p w14:paraId="15D5AE51" w14:textId="3C6FCD1F" w:rsidR="00665ACA" w:rsidRDefault="00665ACA" w:rsidP="00FE4B4D">
      <w:pPr>
        <w:pStyle w:val="Akapitzlist"/>
        <w:numPr>
          <w:ilvl w:val="0"/>
          <w:numId w:val="2"/>
        </w:numPr>
        <w:jc w:val="both"/>
      </w:pPr>
      <w:r>
        <w:t>I część – prezen</w:t>
      </w:r>
      <w:r w:rsidR="00FE4B4D">
        <w:t xml:space="preserve">tacje </w:t>
      </w:r>
      <w:r>
        <w:t xml:space="preserve">wykonywanych zawodów prawniczych przez zaproszonych </w:t>
      </w:r>
      <w:r w:rsidR="008F6A9F">
        <w:t xml:space="preserve">prelegentów </w:t>
      </w:r>
      <w:r w:rsidR="006C2A0B">
        <w:t>- Aud.</w:t>
      </w:r>
      <w:r>
        <w:t xml:space="preserve"> Maximum;</w:t>
      </w:r>
    </w:p>
    <w:p w14:paraId="78CAFFE0" w14:textId="2E479BA1" w:rsidR="00665ACA" w:rsidRPr="00D80B9A" w:rsidRDefault="00665ACA" w:rsidP="00FE4B4D">
      <w:pPr>
        <w:pStyle w:val="Akapitzlist"/>
        <w:numPr>
          <w:ilvl w:val="0"/>
          <w:numId w:val="2"/>
        </w:numPr>
        <w:jc w:val="both"/>
      </w:pPr>
      <w:r>
        <w:t xml:space="preserve">II część – warsztaty polegające na umożliwieniu studentom podejścia do </w:t>
      </w:r>
      <w:r w:rsidRPr="00D80B9A">
        <w:t>wybranego prelegenta i zadawania pytań dotyczących wykonywanego przez niego zawodu</w:t>
      </w:r>
      <w:r w:rsidR="008F6A9F" w:rsidRPr="00D80B9A">
        <w:t xml:space="preserve"> - </w:t>
      </w:r>
      <w:r w:rsidRPr="00D80B9A">
        <w:t>Aud. D</w:t>
      </w:r>
      <w:r w:rsidR="00D80B9A">
        <w:t>.</w:t>
      </w:r>
    </w:p>
    <w:p w14:paraId="16073FA7" w14:textId="113BF3C6" w:rsidR="00665ACA" w:rsidRDefault="00665ACA" w:rsidP="007666A1">
      <w:r>
        <w:t>___________________________________________________________________________</w:t>
      </w:r>
    </w:p>
    <w:p w14:paraId="26F861BF" w14:textId="1411C09B" w:rsidR="00665ACA" w:rsidRDefault="00665ACA" w:rsidP="00665ACA">
      <w:pPr>
        <w:jc w:val="both"/>
      </w:pPr>
      <w:r>
        <w:t xml:space="preserve">PROPONOWANY </w:t>
      </w:r>
      <w:r w:rsidR="00FE4B4D">
        <w:t>SCENARIUSZ</w:t>
      </w:r>
      <w:r>
        <w:t xml:space="preserve"> KONFERENCJI: </w:t>
      </w:r>
    </w:p>
    <w:p w14:paraId="74C40E85" w14:textId="2C96FA7A" w:rsidR="00665ACA" w:rsidRPr="007D6000" w:rsidRDefault="00665ACA" w:rsidP="00665ACA">
      <w:pPr>
        <w:pStyle w:val="Akapitzlist"/>
        <w:numPr>
          <w:ilvl w:val="0"/>
          <w:numId w:val="5"/>
        </w:numPr>
        <w:ind w:left="567" w:hanging="207"/>
        <w:jc w:val="both"/>
        <w:rPr>
          <w:b/>
          <w:bCs/>
        </w:rPr>
      </w:pPr>
      <w:r w:rsidRPr="007D6000">
        <w:rPr>
          <w:b/>
          <w:bCs/>
        </w:rPr>
        <w:t xml:space="preserve">CZĘŚĆ </w:t>
      </w:r>
      <w:r w:rsidR="007D6000" w:rsidRPr="007D6000">
        <w:rPr>
          <w:b/>
          <w:bCs/>
        </w:rPr>
        <w:t xml:space="preserve">I </w:t>
      </w:r>
      <w:r w:rsidRPr="007D6000">
        <w:rPr>
          <w:b/>
          <w:bCs/>
        </w:rPr>
        <w:t>(Aud. Maximum) planowana od godz. 10.00 – 12.</w:t>
      </w:r>
      <w:r w:rsidR="007D6000" w:rsidRPr="007D6000">
        <w:rPr>
          <w:b/>
          <w:bCs/>
        </w:rPr>
        <w:t>15</w:t>
      </w:r>
    </w:p>
    <w:p w14:paraId="3FBCA15C" w14:textId="77777777" w:rsidR="00665ACA" w:rsidRDefault="00665ACA" w:rsidP="00665ACA">
      <w:pPr>
        <w:pStyle w:val="Akapitzlist"/>
        <w:ind w:left="567"/>
        <w:jc w:val="both"/>
      </w:pPr>
    </w:p>
    <w:p w14:paraId="1F89EB0D" w14:textId="1A1BE3BC" w:rsidR="00665ACA" w:rsidRDefault="00665ACA" w:rsidP="007D6000">
      <w:pPr>
        <w:pStyle w:val="Akapitzlist"/>
        <w:spacing w:after="0"/>
        <w:ind w:left="786" w:firstLine="141"/>
        <w:jc w:val="both"/>
      </w:pPr>
      <w:r>
        <w:t>10.00 – 10.15</w:t>
      </w:r>
    </w:p>
    <w:p w14:paraId="3FE4D1F6" w14:textId="77777777" w:rsidR="00440AF4" w:rsidRPr="00440AF4" w:rsidRDefault="00665ACA" w:rsidP="00440AF4">
      <w:pPr>
        <w:pStyle w:val="Akapitzlist"/>
        <w:numPr>
          <w:ilvl w:val="0"/>
          <w:numId w:val="6"/>
        </w:numPr>
        <w:spacing w:after="0"/>
        <w:jc w:val="both"/>
      </w:pPr>
      <w:r>
        <w:t xml:space="preserve">Przywitanie prelegentów oraz uczestników i oficjalne otwarcie Konferencji – </w:t>
      </w:r>
      <w:r w:rsidR="00FE4B4D">
        <w:br/>
      </w:r>
      <w:r w:rsidR="00AD5342">
        <w:rPr>
          <w:b/>
          <w:bCs/>
          <w:i/>
          <w:iCs/>
        </w:rPr>
        <w:t>Adw. dr Aleksandra Klimek – Lakomy</w:t>
      </w:r>
    </w:p>
    <w:p w14:paraId="1C375988" w14:textId="75AB18D6" w:rsidR="007D6000" w:rsidRDefault="007D6000" w:rsidP="00440AF4">
      <w:pPr>
        <w:pStyle w:val="Akapitzlist"/>
        <w:numPr>
          <w:ilvl w:val="0"/>
          <w:numId w:val="6"/>
        </w:numPr>
        <w:spacing w:after="0"/>
        <w:jc w:val="both"/>
      </w:pPr>
      <w:r>
        <w:t>10.15 – 10.</w:t>
      </w:r>
      <w:r w:rsidR="00535E82">
        <w:t>25</w:t>
      </w:r>
    </w:p>
    <w:p w14:paraId="7B15F8D8" w14:textId="7E0153E7" w:rsidR="007666A1" w:rsidRPr="007666A1" w:rsidRDefault="00665ACA" w:rsidP="007D6000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i/>
          <w:iCs/>
        </w:rPr>
      </w:pPr>
      <w:r>
        <w:t>Pr</w:t>
      </w:r>
      <w:r w:rsidR="007D6000">
        <w:t xml:space="preserve">ezentacja zawodu Sędziego - </w:t>
      </w:r>
      <w:r w:rsidR="007D6000"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Wiceprezes Sądu Okręgowego w Sosnowcu SSO Andrzej </w:t>
      </w:r>
      <w:proofErr w:type="spellStart"/>
      <w:r w:rsidR="007D6000"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Czaputa</w:t>
      </w:r>
      <w:proofErr w:type="spellEnd"/>
    </w:p>
    <w:p w14:paraId="1AB6D89E" w14:textId="77777777" w:rsidR="007666A1" w:rsidRDefault="007666A1" w:rsidP="007D6000">
      <w:pPr>
        <w:spacing w:after="0"/>
        <w:jc w:val="both"/>
      </w:pPr>
    </w:p>
    <w:p w14:paraId="2D5433F7" w14:textId="581E9059" w:rsidR="007D6000" w:rsidRPr="007D6000" w:rsidRDefault="007D6000" w:rsidP="007D6000">
      <w:pPr>
        <w:spacing w:after="0"/>
        <w:ind w:left="786" w:firstLine="141"/>
        <w:jc w:val="both"/>
      </w:pPr>
      <w:r>
        <w:t>10.</w:t>
      </w:r>
      <w:r w:rsidR="00535E82">
        <w:t>25</w:t>
      </w:r>
      <w:r>
        <w:t xml:space="preserve"> – 10.</w:t>
      </w:r>
      <w:r w:rsidR="00535E82">
        <w:t>35</w:t>
      </w:r>
    </w:p>
    <w:p w14:paraId="356758BE" w14:textId="6BF38E13" w:rsidR="007D6000" w:rsidRPr="00FE4B4D" w:rsidRDefault="007D6000" w:rsidP="007D6000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i/>
          <w:iCs/>
        </w:rPr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Prezentacja zawodu </w:t>
      </w:r>
      <w:r w:rsidRPr="007D6000">
        <w:rPr>
          <w:rFonts w:ascii="Aptos" w:hAnsi="Aptos" w:cs="Calibri"/>
          <w:color w:val="000000"/>
          <w:bdr w:val="none" w:sz="0" w:space="0" w:color="auto" w:frame="1"/>
        </w:rPr>
        <w:t>Prokurator</w:t>
      </w:r>
      <w:r>
        <w:rPr>
          <w:rFonts w:ascii="Aptos" w:hAnsi="Aptos" w:cs="Calibri"/>
          <w:color w:val="000000"/>
          <w:bdr w:val="none" w:sz="0" w:space="0" w:color="auto" w:frame="1"/>
        </w:rPr>
        <w:t xml:space="preserve">a –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Prok. Prokuratury Rejonowej Katowice-Północ w Katowicach Karina Kucińska-</w:t>
      </w:r>
      <w:proofErr w:type="spellStart"/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Breur</w:t>
      </w:r>
      <w:proofErr w:type="spellEnd"/>
      <w:r w:rsidR="008F6A9F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, wykładowca AWSB</w:t>
      </w:r>
    </w:p>
    <w:p w14:paraId="56C7CA52" w14:textId="77777777" w:rsidR="007D6000" w:rsidRDefault="007D6000" w:rsidP="007D6000">
      <w:pPr>
        <w:spacing w:after="0"/>
        <w:ind w:left="567"/>
        <w:jc w:val="both"/>
      </w:pPr>
    </w:p>
    <w:p w14:paraId="394ED21A" w14:textId="1394EBD0" w:rsidR="007D6000" w:rsidRPr="007D6000" w:rsidRDefault="007D6000" w:rsidP="007D6000">
      <w:pPr>
        <w:spacing w:after="0"/>
        <w:ind w:left="786" w:firstLine="141"/>
        <w:jc w:val="both"/>
      </w:pPr>
      <w:r>
        <w:t>10.</w:t>
      </w:r>
      <w:r w:rsidR="00535E82">
        <w:t>35</w:t>
      </w:r>
      <w:r>
        <w:t xml:space="preserve"> – </w:t>
      </w:r>
      <w:r w:rsidR="00535E82">
        <w:t>10</w:t>
      </w:r>
      <w:r>
        <w:t>.</w:t>
      </w:r>
      <w:r w:rsidR="00535E82">
        <w:t>50</w:t>
      </w:r>
      <w:r w:rsidR="00AD5342">
        <w:t xml:space="preserve"> </w:t>
      </w:r>
    </w:p>
    <w:p w14:paraId="29F499D0" w14:textId="1E63E917" w:rsidR="00AA0A0D" w:rsidRPr="00AA0A0D" w:rsidRDefault="007D6000" w:rsidP="00AA0A0D">
      <w:pPr>
        <w:pStyle w:val="Akapitzlist"/>
        <w:numPr>
          <w:ilvl w:val="0"/>
          <w:numId w:val="6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="Aptos" w:hAnsi="Aptos" w:cs="Calibri"/>
          <w:color w:val="000000"/>
          <w:bdr w:val="none" w:sz="0" w:space="0" w:color="auto" w:frame="1"/>
        </w:rPr>
        <w:t>Prezentacja zawodu adwokata –</w:t>
      </w:r>
      <w:r w:rsidRPr="007D6000">
        <w:rPr>
          <w:rFonts w:ascii="Aptos" w:hAnsi="Aptos" w:cs="Calibri"/>
          <w:color w:val="000000"/>
          <w:bdr w:val="none" w:sz="0" w:space="0" w:color="auto" w:frame="1"/>
        </w:rPr>
        <w:t xml:space="preserve">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Adw. dr Marcin Chowaniec</w:t>
      </w:r>
      <w:r w:rsid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, wykładowca AWSB</w:t>
      </w:r>
      <w:r w:rsidR="00890417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, </w:t>
      </w:r>
      <w:r w:rsidR="008F6A9F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Adw. Marta </w:t>
      </w:r>
      <w:proofErr w:type="spellStart"/>
      <w:r w:rsidR="008F6A9F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Imiołczyk</w:t>
      </w:r>
      <w:proofErr w:type="spellEnd"/>
      <w:r w:rsidR="008F6A9F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 – Porębska, wykładowca AWSB</w:t>
      </w:r>
      <w:r w:rsidR="00AA0A0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,  Adw. </w:t>
      </w:r>
      <w:r w:rsidR="00AA0A0D" w:rsidRPr="00AA0A0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Agata </w:t>
      </w:r>
      <w:proofErr w:type="spellStart"/>
      <w:r w:rsidR="00AA0A0D" w:rsidRPr="00AA0A0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Pędzik</w:t>
      </w:r>
      <w:proofErr w:type="spellEnd"/>
    </w:p>
    <w:p w14:paraId="799F8434" w14:textId="77777777" w:rsidR="00FE4B4D" w:rsidRPr="00AA0A0D" w:rsidRDefault="00FE4B4D" w:rsidP="00AA0A0D">
      <w:pPr>
        <w:spacing w:after="0"/>
        <w:jc w:val="both"/>
        <w:rPr>
          <w:b/>
          <w:bCs/>
          <w:i/>
          <w:iCs/>
        </w:rPr>
      </w:pPr>
    </w:p>
    <w:p w14:paraId="3D9482E7" w14:textId="13F51377" w:rsidR="007D6000" w:rsidRPr="007D6000" w:rsidRDefault="007D6000" w:rsidP="00AA0A0D">
      <w:pPr>
        <w:pStyle w:val="Akapitzlist"/>
        <w:numPr>
          <w:ilvl w:val="1"/>
          <w:numId w:val="8"/>
        </w:numPr>
        <w:spacing w:after="0"/>
        <w:jc w:val="both"/>
      </w:pPr>
      <w:r>
        <w:t>– 11.</w:t>
      </w:r>
      <w:r w:rsidR="000E2B90">
        <w:t>10</w:t>
      </w:r>
    </w:p>
    <w:p w14:paraId="0F47999E" w14:textId="7D69EB1B" w:rsidR="00FE4B4D" w:rsidRPr="00AA0A0D" w:rsidRDefault="007D6000" w:rsidP="00AA0A0D">
      <w:pPr>
        <w:pStyle w:val="Akapitzlist"/>
        <w:numPr>
          <w:ilvl w:val="0"/>
          <w:numId w:val="6"/>
        </w:numPr>
        <w:jc w:val="both"/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Prezentacja zawodu radcy prawnego –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R. pr. dr </w:t>
      </w:r>
      <w:r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>Tomasz Sadowski</w:t>
      </w:r>
      <w:r w:rsidR="00FE4B4D"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>, wykładowca AWSB</w:t>
      </w:r>
      <w:r w:rsidR="008B78A0"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>,</w:t>
      </w:r>
      <w:r w:rsidR="00AA0A0D"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 xml:space="preserve"> R. pr.</w:t>
      </w:r>
      <w:r w:rsidR="008B78A0"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 xml:space="preserve"> </w:t>
      </w:r>
      <w:r w:rsidR="00AA0A0D" w:rsidRPr="00AA0A0D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>Magdalena Kubik</w:t>
      </w:r>
    </w:p>
    <w:p w14:paraId="17F1DC5A" w14:textId="4857ACE6" w:rsidR="00FE4B4D" w:rsidRDefault="00FE4B4D" w:rsidP="00FE4B4D">
      <w:pPr>
        <w:spacing w:after="0"/>
        <w:jc w:val="both"/>
      </w:pPr>
    </w:p>
    <w:p w14:paraId="6690C7EC" w14:textId="5B5296CD" w:rsidR="00440AF4" w:rsidRDefault="00440AF4" w:rsidP="00FE4B4D">
      <w:pPr>
        <w:spacing w:after="0"/>
        <w:jc w:val="both"/>
      </w:pPr>
    </w:p>
    <w:p w14:paraId="0A703029" w14:textId="0CF447C6" w:rsidR="00440AF4" w:rsidRDefault="00440AF4" w:rsidP="00FE4B4D">
      <w:pPr>
        <w:spacing w:after="0"/>
        <w:jc w:val="both"/>
      </w:pPr>
    </w:p>
    <w:p w14:paraId="12723739" w14:textId="77777777" w:rsidR="00440AF4" w:rsidRPr="007D6000" w:rsidRDefault="00440AF4" w:rsidP="00FE4B4D">
      <w:pPr>
        <w:spacing w:after="0"/>
        <w:jc w:val="both"/>
      </w:pPr>
    </w:p>
    <w:p w14:paraId="210F3C3E" w14:textId="58392852" w:rsidR="007D6000" w:rsidRPr="007D6000" w:rsidRDefault="007D6000" w:rsidP="00FE4B4D">
      <w:pPr>
        <w:spacing w:after="0"/>
        <w:ind w:left="786" w:firstLine="141"/>
        <w:jc w:val="both"/>
      </w:pPr>
      <w:r>
        <w:lastRenderedPageBreak/>
        <w:t>11.</w:t>
      </w:r>
      <w:r w:rsidR="000E2B90">
        <w:t>10</w:t>
      </w:r>
      <w:r>
        <w:t xml:space="preserve"> – 11.</w:t>
      </w:r>
      <w:r w:rsidR="000E2B90">
        <w:t>20</w:t>
      </w:r>
    </w:p>
    <w:p w14:paraId="42ED6FCC" w14:textId="2185DC74" w:rsidR="007D6000" w:rsidRPr="008F6A9F" w:rsidRDefault="007D6000" w:rsidP="007D6000">
      <w:pPr>
        <w:pStyle w:val="Akapitzlist"/>
        <w:numPr>
          <w:ilvl w:val="0"/>
          <w:numId w:val="6"/>
        </w:numPr>
        <w:spacing w:after="0"/>
        <w:jc w:val="both"/>
        <w:rPr>
          <w:i/>
          <w:iCs/>
        </w:rPr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Prezentacja zawodu notariusza –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Not. Aleksandra Jaskulska/Aplikantka Notarialna Izby Notarialnej w Katowicach </w:t>
      </w:r>
      <w:proofErr w:type="spellStart"/>
      <w:r w:rsid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apl</w:t>
      </w:r>
      <w:proofErr w:type="spellEnd"/>
      <w:r w:rsid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. not.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Agata Sowa </w:t>
      </w:r>
      <w:r w:rsidRPr="008F6A9F">
        <w:rPr>
          <w:rFonts w:ascii="Aptos" w:hAnsi="Aptos" w:cs="Calibri"/>
          <w:i/>
          <w:iCs/>
          <w:color w:val="000000"/>
          <w:bdr w:val="none" w:sz="0" w:space="0" w:color="auto" w:frame="1"/>
        </w:rPr>
        <w:t>(prezentacja przebiegu aplikacji notarialnej)</w:t>
      </w:r>
    </w:p>
    <w:p w14:paraId="536E8868" w14:textId="77777777" w:rsidR="00FE4B4D" w:rsidRPr="007D6000" w:rsidRDefault="00FE4B4D" w:rsidP="00FE4B4D">
      <w:pPr>
        <w:pStyle w:val="Akapitzlist"/>
        <w:spacing w:after="0"/>
        <w:ind w:left="927"/>
        <w:jc w:val="both"/>
      </w:pPr>
    </w:p>
    <w:p w14:paraId="2D841534" w14:textId="7DCD4BD6" w:rsidR="007D6000" w:rsidRPr="007D6000" w:rsidRDefault="007D6000" w:rsidP="00FE4B4D">
      <w:pPr>
        <w:spacing w:after="0"/>
        <w:ind w:left="786" w:firstLine="141"/>
        <w:jc w:val="both"/>
      </w:pPr>
      <w:r>
        <w:t>11.</w:t>
      </w:r>
      <w:r w:rsidR="000E2B90">
        <w:t>2</w:t>
      </w:r>
      <w:r w:rsidR="00535E82">
        <w:t>0</w:t>
      </w:r>
      <w:r>
        <w:t xml:space="preserve"> – 11.</w:t>
      </w:r>
      <w:r w:rsidR="000E2B90">
        <w:t>35</w:t>
      </w:r>
    </w:p>
    <w:p w14:paraId="0242561C" w14:textId="2BFB3758" w:rsidR="007D6000" w:rsidRPr="00FE4B4D" w:rsidRDefault="007D6000" w:rsidP="007D6000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Prezentacja zawodu </w:t>
      </w:r>
      <w:r w:rsidRPr="007D6000">
        <w:rPr>
          <w:rFonts w:ascii="Aptos" w:hAnsi="Aptos" w:cs="Calibri"/>
          <w:color w:val="000000"/>
          <w:bdr w:val="none" w:sz="0" w:space="0" w:color="auto" w:frame="1"/>
        </w:rPr>
        <w:t>Komornik</w:t>
      </w:r>
      <w:r>
        <w:rPr>
          <w:rFonts w:ascii="Aptos" w:hAnsi="Aptos" w:cs="Calibri"/>
          <w:color w:val="000000"/>
          <w:bdr w:val="none" w:sz="0" w:space="0" w:color="auto" w:frame="1"/>
        </w:rPr>
        <w:t>a</w:t>
      </w:r>
      <w:r w:rsidRPr="007D6000">
        <w:rPr>
          <w:rFonts w:ascii="Aptos" w:hAnsi="Aptos" w:cs="Calibri"/>
          <w:color w:val="000000"/>
          <w:bdr w:val="none" w:sz="0" w:space="0" w:color="auto" w:frame="1"/>
        </w:rPr>
        <w:t xml:space="preserve"> Sądow</w:t>
      </w:r>
      <w:r>
        <w:rPr>
          <w:rFonts w:ascii="Aptos" w:hAnsi="Aptos" w:cs="Calibri"/>
          <w:color w:val="000000"/>
          <w:bdr w:val="none" w:sz="0" w:space="0" w:color="auto" w:frame="1"/>
        </w:rPr>
        <w:t xml:space="preserve">ego –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Komornik prz</w:t>
      </w:r>
      <w:r w:rsidR="00A22FF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y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 SR w Myszkowie Tomasz Nowakowski</w:t>
      </w:r>
      <w:r w:rsidR="00C96DB5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,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Komornik Sądowy przy SR w Będzinie Grzegorz Skorek</w:t>
      </w:r>
    </w:p>
    <w:p w14:paraId="3953726E" w14:textId="77777777" w:rsidR="00FE4B4D" w:rsidRPr="007D6000" w:rsidRDefault="00FE4B4D" w:rsidP="00FE4B4D">
      <w:pPr>
        <w:pStyle w:val="Akapitzlist"/>
        <w:spacing w:after="0"/>
        <w:ind w:left="927"/>
        <w:jc w:val="both"/>
      </w:pPr>
    </w:p>
    <w:p w14:paraId="15F5B402" w14:textId="561B5D61" w:rsidR="007D6000" w:rsidRPr="007D6000" w:rsidRDefault="007D6000" w:rsidP="00FE4B4D">
      <w:pPr>
        <w:spacing w:after="0"/>
        <w:ind w:left="786" w:firstLine="141"/>
        <w:jc w:val="both"/>
      </w:pPr>
      <w:r>
        <w:t>11.</w:t>
      </w:r>
      <w:r w:rsidR="000E2B90">
        <w:t>35</w:t>
      </w:r>
      <w:r>
        <w:t xml:space="preserve"> – 1</w:t>
      </w:r>
      <w:r w:rsidR="00535E82">
        <w:t>1.</w:t>
      </w:r>
      <w:r w:rsidR="000E2B90">
        <w:t>45</w:t>
      </w:r>
    </w:p>
    <w:p w14:paraId="622D9A5C" w14:textId="77777777" w:rsidR="007D6000" w:rsidRPr="007D6000" w:rsidRDefault="007D6000" w:rsidP="007D6000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Aptos" w:hAnsi="Aptos" w:cs="Calibri"/>
          <w:color w:val="000000"/>
          <w:bdr w:val="none" w:sz="0" w:space="0" w:color="auto" w:frame="1"/>
        </w:rPr>
        <w:t xml:space="preserve">Prezentacja zawodu Rzecznika Patentowego - </w:t>
      </w:r>
      <w:r w:rsidRPr="007D6000">
        <w:rPr>
          <w:rFonts w:ascii="Aptos" w:hAnsi="Aptos" w:cs="Calibri"/>
          <w:color w:val="000000"/>
          <w:bdr w:val="none" w:sz="0" w:space="0" w:color="auto" w:frame="1"/>
        </w:rPr>
        <w:t xml:space="preserve"> 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Magdalena Filipek-Marzec</w:t>
      </w:r>
    </w:p>
    <w:p w14:paraId="1CF51E8F" w14:textId="1E25DE21" w:rsidR="007D6000" w:rsidRDefault="007D6000" w:rsidP="007D6000">
      <w:pPr>
        <w:spacing w:after="0"/>
        <w:jc w:val="both"/>
      </w:pPr>
    </w:p>
    <w:p w14:paraId="200AEB34" w14:textId="1075F376" w:rsidR="00FE4B4D" w:rsidRDefault="00FE4B4D" w:rsidP="00FE4B4D">
      <w:pPr>
        <w:spacing w:after="0"/>
        <w:ind w:left="927"/>
        <w:jc w:val="both"/>
      </w:pPr>
      <w:r>
        <w:t>1</w:t>
      </w:r>
      <w:r w:rsidR="00535E82">
        <w:t>1.</w:t>
      </w:r>
      <w:r w:rsidR="000E2B90">
        <w:t>45</w:t>
      </w:r>
      <w:r>
        <w:t xml:space="preserve"> </w:t>
      </w:r>
    </w:p>
    <w:p w14:paraId="56B46BB4" w14:textId="6378DDB3" w:rsidR="007D6000" w:rsidRPr="00FE4B4D" w:rsidRDefault="007D6000" w:rsidP="007D6000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i/>
          <w:iCs/>
        </w:rPr>
      </w:pPr>
      <w:r>
        <w:t xml:space="preserve">Zakończenie I części Konferencji i zaproszenie na przerwę – </w:t>
      </w:r>
      <w:r w:rsidR="00FE4B4D" w:rsidRPr="00FE4B4D">
        <w:rPr>
          <w:b/>
          <w:bCs/>
          <w:i/>
          <w:iCs/>
        </w:rPr>
        <w:t xml:space="preserve">Prodziekan AWSB </w:t>
      </w:r>
      <w:r w:rsidR="00FE4B4D">
        <w:rPr>
          <w:b/>
          <w:bCs/>
          <w:i/>
          <w:iCs/>
        </w:rPr>
        <w:t xml:space="preserve">Adw. </w:t>
      </w:r>
      <w:r w:rsidRPr="00FE4B4D">
        <w:rPr>
          <w:b/>
          <w:bCs/>
          <w:i/>
          <w:iCs/>
        </w:rPr>
        <w:t xml:space="preserve">dr Aleksandra Klimek – </w:t>
      </w:r>
      <w:proofErr w:type="spellStart"/>
      <w:r w:rsidRPr="00FE4B4D">
        <w:rPr>
          <w:b/>
          <w:bCs/>
          <w:i/>
          <w:iCs/>
        </w:rPr>
        <w:t>Lakomy</w:t>
      </w:r>
      <w:proofErr w:type="spellEnd"/>
    </w:p>
    <w:p w14:paraId="22ED6C7F" w14:textId="77777777" w:rsidR="008F6A9F" w:rsidRPr="008F6A9F" w:rsidRDefault="008F6A9F" w:rsidP="00535E82">
      <w:pPr>
        <w:spacing w:after="0"/>
        <w:jc w:val="both"/>
        <w:rPr>
          <w:color w:val="FF0000"/>
        </w:rPr>
      </w:pPr>
    </w:p>
    <w:p w14:paraId="61216FBA" w14:textId="77777777" w:rsidR="00890417" w:rsidRDefault="007D6000" w:rsidP="007D6000">
      <w:pPr>
        <w:pStyle w:val="Akapitzlist"/>
        <w:numPr>
          <w:ilvl w:val="0"/>
          <w:numId w:val="5"/>
        </w:numPr>
        <w:ind w:left="709" w:hanging="283"/>
        <w:jc w:val="both"/>
        <w:rPr>
          <w:b/>
          <w:bCs/>
        </w:rPr>
      </w:pPr>
      <w:r w:rsidRPr="007D6000">
        <w:rPr>
          <w:b/>
          <w:bCs/>
        </w:rPr>
        <w:t xml:space="preserve">Przerwa planowana od godz. </w:t>
      </w:r>
      <w:r w:rsidR="00535E82">
        <w:rPr>
          <w:b/>
          <w:bCs/>
        </w:rPr>
        <w:t>11.4</w:t>
      </w:r>
      <w:r w:rsidR="000E2B90">
        <w:rPr>
          <w:b/>
          <w:bCs/>
        </w:rPr>
        <w:t>5</w:t>
      </w:r>
      <w:r w:rsidRPr="007D6000">
        <w:rPr>
          <w:b/>
          <w:bCs/>
        </w:rPr>
        <w:t xml:space="preserve"> – </w:t>
      </w:r>
      <w:r w:rsidR="000E2B90">
        <w:rPr>
          <w:b/>
          <w:bCs/>
        </w:rPr>
        <w:t>12.00</w:t>
      </w:r>
      <w:r w:rsidRPr="007D6000">
        <w:rPr>
          <w:b/>
          <w:bCs/>
        </w:rPr>
        <w:t xml:space="preserve"> </w:t>
      </w:r>
    </w:p>
    <w:p w14:paraId="625D2404" w14:textId="5FF71072" w:rsidR="007D6000" w:rsidRPr="007D6000" w:rsidRDefault="00947397" w:rsidP="00890417">
      <w:pPr>
        <w:pStyle w:val="Akapitzlist"/>
        <w:ind w:left="709"/>
        <w:jc w:val="both"/>
        <w:rPr>
          <w:b/>
          <w:bCs/>
        </w:rPr>
      </w:pPr>
      <w:r>
        <w:rPr>
          <w:b/>
          <w:bCs/>
        </w:rPr>
        <w:t xml:space="preserve">(informacja </w:t>
      </w:r>
      <w:r w:rsidR="00890417">
        <w:rPr>
          <w:b/>
          <w:bCs/>
        </w:rPr>
        <w:t xml:space="preserve">ze strony prowadzącego </w:t>
      </w:r>
      <w:r>
        <w:rPr>
          <w:b/>
          <w:bCs/>
        </w:rPr>
        <w:t xml:space="preserve">o konieczności podzielenia </w:t>
      </w:r>
      <w:r w:rsidR="00890417">
        <w:rPr>
          <w:b/>
          <w:bCs/>
        </w:rPr>
        <w:t>uczestników</w:t>
      </w:r>
      <w:r w:rsidR="00AF1113">
        <w:rPr>
          <w:b/>
          <w:bCs/>
        </w:rPr>
        <w:t xml:space="preserve"> na</w:t>
      </w:r>
      <w:r>
        <w:rPr>
          <w:b/>
          <w:bCs/>
        </w:rPr>
        <w:t xml:space="preserve"> zespoły 10-cio osobowe)</w:t>
      </w:r>
    </w:p>
    <w:p w14:paraId="7F00E50A" w14:textId="77777777" w:rsidR="00FE4B4D" w:rsidRDefault="00FE4B4D" w:rsidP="00FE4B4D">
      <w:pPr>
        <w:pStyle w:val="Akapitzlist"/>
        <w:ind w:left="709"/>
        <w:jc w:val="both"/>
      </w:pPr>
    </w:p>
    <w:p w14:paraId="5263D93D" w14:textId="6CDED9E8" w:rsidR="00665ACA" w:rsidRPr="007D6000" w:rsidRDefault="007D6000" w:rsidP="007D6000">
      <w:pPr>
        <w:pStyle w:val="Akapitzlist"/>
        <w:numPr>
          <w:ilvl w:val="0"/>
          <w:numId w:val="5"/>
        </w:numPr>
        <w:ind w:left="709" w:hanging="349"/>
        <w:jc w:val="both"/>
        <w:rPr>
          <w:b/>
          <w:bCs/>
        </w:rPr>
      </w:pPr>
      <w:r w:rsidRPr="007D6000">
        <w:rPr>
          <w:b/>
          <w:bCs/>
        </w:rPr>
        <w:t xml:space="preserve">CZĘŚĆ II (Aud. D) planowana od godz. </w:t>
      </w:r>
      <w:r w:rsidR="00535E82">
        <w:rPr>
          <w:b/>
          <w:bCs/>
        </w:rPr>
        <w:t>1</w:t>
      </w:r>
      <w:r w:rsidR="000E2B90">
        <w:rPr>
          <w:b/>
          <w:bCs/>
        </w:rPr>
        <w:t>2.00</w:t>
      </w:r>
      <w:r w:rsidRPr="007D6000">
        <w:rPr>
          <w:b/>
          <w:bCs/>
        </w:rPr>
        <w:t xml:space="preserve"> – 1</w:t>
      </w:r>
      <w:r w:rsidR="00AF1113">
        <w:rPr>
          <w:b/>
          <w:bCs/>
        </w:rPr>
        <w:t>3.55</w:t>
      </w:r>
    </w:p>
    <w:p w14:paraId="5C62C1F1" w14:textId="77777777" w:rsidR="007D6000" w:rsidRDefault="007D6000" w:rsidP="007D6000">
      <w:pPr>
        <w:pStyle w:val="Akapitzlist"/>
        <w:ind w:left="1080"/>
        <w:jc w:val="both"/>
      </w:pPr>
    </w:p>
    <w:p w14:paraId="6482E938" w14:textId="36A13F78" w:rsidR="007D6000" w:rsidRDefault="007D6000" w:rsidP="007D6000">
      <w:pPr>
        <w:pStyle w:val="Akapitzlist"/>
        <w:ind w:left="1080" w:firstLine="336"/>
        <w:jc w:val="both"/>
      </w:pPr>
      <w:r>
        <w:t>1</w:t>
      </w:r>
      <w:r w:rsidR="000E2B90">
        <w:t>2.00</w:t>
      </w:r>
      <w:r>
        <w:t xml:space="preserve"> – 1</w:t>
      </w:r>
      <w:r w:rsidR="00535E82">
        <w:t>2.</w:t>
      </w:r>
      <w:r w:rsidR="00AF1113">
        <w:t>05</w:t>
      </w:r>
      <w:r>
        <w:t xml:space="preserve"> </w:t>
      </w:r>
    </w:p>
    <w:p w14:paraId="6039D18E" w14:textId="6CCD1812" w:rsidR="007666A1" w:rsidRPr="00535E82" w:rsidRDefault="007D6000" w:rsidP="00947397">
      <w:pPr>
        <w:pStyle w:val="Akapitzlist"/>
        <w:numPr>
          <w:ilvl w:val="0"/>
          <w:numId w:val="7"/>
        </w:numPr>
        <w:spacing w:after="0"/>
        <w:ind w:left="1701" w:hanging="285"/>
        <w:jc w:val="both"/>
      </w:pPr>
      <w:r>
        <w:t xml:space="preserve">Zaproszenie na drugą część Konferencji – WARSZTATY oraz krótkie przedstawienie uczestnikom na czym mają polegać i jakie możliwości daje bezpośrednia interakcja z przedstawicielami zawodów prawniczych </w:t>
      </w:r>
      <w:r w:rsidRPr="00535E82">
        <w:rPr>
          <w:b/>
          <w:bCs/>
          <w:i/>
          <w:iCs/>
        </w:rPr>
        <w:t>–</w:t>
      </w:r>
      <w:r w:rsidR="00FE4B4D" w:rsidRPr="00535E82">
        <w:rPr>
          <w:b/>
          <w:bCs/>
          <w:i/>
          <w:iCs/>
        </w:rPr>
        <w:t xml:space="preserve"> Prodziekan AWSB</w:t>
      </w:r>
      <w:r w:rsidRPr="00535E82">
        <w:rPr>
          <w:b/>
          <w:bCs/>
          <w:i/>
          <w:iCs/>
        </w:rPr>
        <w:t xml:space="preserve"> Adw. dr Aleksandra Klimek – </w:t>
      </w:r>
      <w:proofErr w:type="spellStart"/>
      <w:r w:rsidRPr="00535E82">
        <w:rPr>
          <w:b/>
          <w:bCs/>
          <w:i/>
          <w:iCs/>
        </w:rPr>
        <w:t>Lakomy</w:t>
      </w:r>
      <w:proofErr w:type="spellEnd"/>
    </w:p>
    <w:p w14:paraId="20626E61" w14:textId="16D3D340" w:rsidR="00947397" w:rsidRDefault="00947397" w:rsidP="00947397">
      <w:pPr>
        <w:pStyle w:val="Akapitzlist"/>
        <w:spacing w:after="0"/>
        <w:ind w:left="1416" w:firstLine="285"/>
        <w:jc w:val="both"/>
      </w:pPr>
      <w:r>
        <w:t xml:space="preserve">(10 stołów dla prelegentów z krzesłami) </w:t>
      </w:r>
    </w:p>
    <w:p w14:paraId="499A7AB9" w14:textId="77777777" w:rsidR="00947397" w:rsidRDefault="00947397" w:rsidP="00535E82">
      <w:pPr>
        <w:pStyle w:val="Akapitzlist"/>
        <w:spacing w:after="0"/>
        <w:ind w:left="1416"/>
        <w:jc w:val="both"/>
      </w:pPr>
    </w:p>
    <w:p w14:paraId="77B4E393" w14:textId="77777777" w:rsidR="00890417" w:rsidRDefault="00890417" w:rsidP="00535E82">
      <w:pPr>
        <w:pStyle w:val="Akapitzlist"/>
        <w:spacing w:after="0"/>
        <w:ind w:left="1416"/>
        <w:jc w:val="both"/>
      </w:pPr>
    </w:p>
    <w:p w14:paraId="05F1D885" w14:textId="16A03097" w:rsidR="007D6000" w:rsidRDefault="007D6000" w:rsidP="007D6000">
      <w:pPr>
        <w:spacing w:after="0"/>
        <w:ind w:left="1080" w:firstLine="336"/>
        <w:jc w:val="both"/>
      </w:pPr>
      <w:r>
        <w:t>12.</w:t>
      </w:r>
      <w:r w:rsidR="00AF1113">
        <w:t>05</w:t>
      </w:r>
      <w:r>
        <w:t xml:space="preserve"> – 13.5</w:t>
      </w:r>
      <w:r w:rsidR="008B78A0">
        <w:t>0</w:t>
      </w:r>
    </w:p>
    <w:p w14:paraId="6F158CEA" w14:textId="18802249" w:rsidR="007D6000" w:rsidRDefault="007D6000" w:rsidP="007D6000">
      <w:pPr>
        <w:pStyle w:val="Akapitzlist"/>
        <w:numPr>
          <w:ilvl w:val="0"/>
          <w:numId w:val="7"/>
        </w:numPr>
        <w:spacing w:after="0"/>
        <w:jc w:val="both"/>
      </w:pPr>
      <w:r>
        <w:t>Warsztaty polegające na tym, że każdy z prelegentów będzie miał przygotowany stół, do którego będą mogli swobodnie podchodzić uczestnicy (uczniowie/studenci</w:t>
      </w:r>
      <w:r w:rsidR="00890417">
        <w:t xml:space="preserve"> w grupach do 10 osób</w:t>
      </w:r>
      <w:r>
        <w:t xml:space="preserve">) i zadawać prelegentom pytania, wymieniać się spostrzeżeniami etc. </w:t>
      </w:r>
    </w:p>
    <w:p w14:paraId="2FD13F8A" w14:textId="77777777" w:rsidR="007D6000" w:rsidRDefault="007D6000" w:rsidP="007D6000">
      <w:pPr>
        <w:pStyle w:val="Akapitzlist"/>
        <w:spacing w:after="0"/>
        <w:ind w:left="1440"/>
        <w:jc w:val="both"/>
      </w:pPr>
    </w:p>
    <w:p w14:paraId="17F449A9" w14:textId="5966E2C5" w:rsidR="007D6000" w:rsidRDefault="007D6000" w:rsidP="007D6000">
      <w:pPr>
        <w:pStyle w:val="Akapitzlist"/>
        <w:spacing w:after="0"/>
        <w:ind w:left="1440"/>
        <w:jc w:val="both"/>
      </w:pPr>
      <w:r>
        <w:t>13.5</w:t>
      </w:r>
      <w:r w:rsidR="000D3631">
        <w:t>0</w:t>
      </w:r>
      <w:r>
        <w:t xml:space="preserve"> – 1</w:t>
      </w:r>
      <w:r w:rsidR="00AF1113">
        <w:t>3.55</w:t>
      </w:r>
    </w:p>
    <w:p w14:paraId="4CBD9444" w14:textId="18CEF98E" w:rsidR="007D6000" w:rsidRDefault="007D6000" w:rsidP="007D6000">
      <w:pPr>
        <w:pStyle w:val="Akapitzlist"/>
        <w:numPr>
          <w:ilvl w:val="0"/>
          <w:numId w:val="7"/>
        </w:numPr>
        <w:jc w:val="both"/>
      </w:pPr>
      <w:r>
        <w:t xml:space="preserve">Podziękowanie uczestnikom za udział w Konferencji oraz zamknięcie Konferencji – </w:t>
      </w:r>
      <w:r w:rsidR="00FE4B4D">
        <w:rPr>
          <w:b/>
          <w:bCs/>
          <w:i/>
          <w:iCs/>
        </w:rPr>
        <w:t>Prodziekan AWSB</w:t>
      </w:r>
      <w:r w:rsidR="00FE4B4D" w:rsidRPr="00FE4B4D">
        <w:rPr>
          <w:b/>
          <w:bCs/>
          <w:i/>
          <w:iCs/>
        </w:rPr>
        <w:t xml:space="preserve"> Adw. dr Aleksandra Klimek – </w:t>
      </w:r>
      <w:proofErr w:type="spellStart"/>
      <w:r w:rsidR="00FE4B4D" w:rsidRPr="00FE4B4D">
        <w:rPr>
          <w:b/>
          <w:bCs/>
          <w:i/>
          <w:iCs/>
        </w:rPr>
        <w:t>Lakomy</w:t>
      </w:r>
      <w:proofErr w:type="spellEnd"/>
    </w:p>
    <w:p w14:paraId="59F2B676" w14:textId="77777777" w:rsidR="007D6000" w:rsidRDefault="007D6000" w:rsidP="007D6000">
      <w:pPr>
        <w:pStyle w:val="Akapitzlist"/>
        <w:ind w:left="1440"/>
        <w:jc w:val="both"/>
      </w:pPr>
    </w:p>
    <w:p w14:paraId="5B4D966C" w14:textId="5B28836C" w:rsidR="007D6000" w:rsidRDefault="007D6000" w:rsidP="007D6000">
      <w:pPr>
        <w:jc w:val="both"/>
      </w:pPr>
      <w:bookmarkStart w:id="0" w:name="_GoBack"/>
      <w:bookmarkEnd w:id="0"/>
      <w:r>
        <w:lastRenderedPageBreak/>
        <w:tab/>
      </w:r>
    </w:p>
    <w:sectPr w:rsidR="007D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0BA"/>
    <w:multiLevelType w:val="hybridMultilevel"/>
    <w:tmpl w:val="F77E568C"/>
    <w:lvl w:ilvl="0" w:tplc="BB72BE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1190"/>
    <w:multiLevelType w:val="hybridMultilevel"/>
    <w:tmpl w:val="47FCE702"/>
    <w:lvl w:ilvl="0" w:tplc="D5DE4C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3B5D7D"/>
    <w:multiLevelType w:val="hybridMultilevel"/>
    <w:tmpl w:val="6E7E5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E11"/>
    <w:multiLevelType w:val="hybridMultilevel"/>
    <w:tmpl w:val="7398FA46"/>
    <w:lvl w:ilvl="0" w:tplc="D47AC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C91A42"/>
    <w:multiLevelType w:val="hybridMultilevel"/>
    <w:tmpl w:val="C13A7A7A"/>
    <w:lvl w:ilvl="0" w:tplc="3240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5393"/>
    <w:multiLevelType w:val="multilevel"/>
    <w:tmpl w:val="07884F8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52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5949058D"/>
    <w:multiLevelType w:val="hybridMultilevel"/>
    <w:tmpl w:val="4E7A2196"/>
    <w:lvl w:ilvl="0" w:tplc="859A0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F089D"/>
    <w:multiLevelType w:val="hybridMultilevel"/>
    <w:tmpl w:val="4462F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B6"/>
    <w:rsid w:val="000D3631"/>
    <w:rsid w:val="000E2B90"/>
    <w:rsid w:val="00366093"/>
    <w:rsid w:val="00440AF4"/>
    <w:rsid w:val="00520525"/>
    <w:rsid w:val="00535E82"/>
    <w:rsid w:val="00665ACA"/>
    <w:rsid w:val="006C2A0B"/>
    <w:rsid w:val="007666A1"/>
    <w:rsid w:val="007D6000"/>
    <w:rsid w:val="007E3ADE"/>
    <w:rsid w:val="007E7B03"/>
    <w:rsid w:val="00890417"/>
    <w:rsid w:val="008B78A0"/>
    <w:rsid w:val="008F6A9F"/>
    <w:rsid w:val="00947397"/>
    <w:rsid w:val="00A22FFD"/>
    <w:rsid w:val="00AA0A0D"/>
    <w:rsid w:val="00AA5618"/>
    <w:rsid w:val="00AD5342"/>
    <w:rsid w:val="00AF1113"/>
    <w:rsid w:val="00BD4AF0"/>
    <w:rsid w:val="00C96DB5"/>
    <w:rsid w:val="00CE7AB6"/>
    <w:rsid w:val="00D80B9A"/>
    <w:rsid w:val="00DC064F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FD18"/>
  <w15:chartTrackingRefBased/>
  <w15:docId w15:val="{E73F9D05-6768-4EDF-A720-EF3A215A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AB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D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Kucharska-Staszel</dc:creator>
  <cp:keywords/>
  <dc:description/>
  <cp:lastModifiedBy>Łukasz Miąsik</cp:lastModifiedBy>
  <cp:revision>20</cp:revision>
  <dcterms:created xsi:type="dcterms:W3CDTF">2025-03-09T19:38:00Z</dcterms:created>
  <dcterms:modified xsi:type="dcterms:W3CDTF">2025-03-26T12:37:00Z</dcterms:modified>
</cp:coreProperties>
</file>